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CA5D" w14:textId="77777777" w:rsidR="00E41F9C" w:rsidRDefault="00E41F9C" w:rsidP="00E41F9C">
      <w:pPr>
        <w:pStyle w:val="TitleofPaper"/>
        <w:jc w:val="left"/>
        <w:rPr>
          <w:rFonts w:ascii="Arial" w:hAnsi="Arial" w:cs="Arial"/>
          <w:lang w:val="en-GB"/>
        </w:rPr>
      </w:pPr>
    </w:p>
    <w:p w14:paraId="44777B5B" w14:textId="2A9156C7" w:rsidR="00E41F9C" w:rsidRPr="005F4EFD" w:rsidRDefault="00E41F9C" w:rsidP="00E41F9C">
      <w:pPr>
        <w:pStyle w:val="TitleofPaper"/>
        <w:rPr>
          <w:rFonts w:ascii="Arial" w:hAnsi="Arial" w:cs="Arial"/>
          <w:lang w:val="en-GB"/>
        </w:rPr>
      </w:pPr>
      <w:r w:rsidRPr="005F4EFD">
        <w:rPr>
          <w:rFonts w:ascii="Arial" w:hAnsi="Arial" w:cs="Arial"/>
          <w:lang w:val="en-GB"/>
        </w:rPr>
        <w:t>Title of the paper</w:t>
      </w:r>
    </w:p>
    <w:p w14:paraId="36C43138" w14:textId="77777777" w:rsidR="00E41F9C" w:rsidRPr="005F4EFD" w:rsidRDefault="00E41F9C" w:rsidP="00E41F9C">
      <w:pPr>
        <w:pStyle w:val="TitleofPaper"/>
        <w:rPr>
          <w:rFonts w:ascii="Arial" w:hAnsi="Arial" w:cs="Arial"/>
          <w:lang w:val="fr-FR"/>
        </w:rPr>
      </w:pPr>
      <w:r w:rsidRPr="005F4EFD">
        <w:rPr>
          <w:rFonts w:ascii="Arial" w:hAnsi="Arial" w:cs="Arial"/>
          <w:lang w:val="fr-FR"/>
        </w:rPr>
        <w:t>Font arial, 16 pts</w:t>
      </w:r>
    </w:p>
    <w:p w14:paraId="1FA0FF0C" w14:textId="77777777" w:rsidR="00E41F9C" w:rsidRPr="005F4EFD" w:rsidRDefault="00E41F9C" w:rsidP="00E41F9C">
      <w:pPr>
        <w:pStyle w:val="Planumtitolopaper"/>
        <w:rPr>
          <w:rFonts w:ascii="Arial" w:hAnsi="Arial" w:cs="Arial"/>
          <w:lang w:val="fr-FR"/>
        </w:rPr>
      </w:pPr>
      <w:r w:rsidRPr="005F4EFD">
        <w:rPr>
          <w:rFonts w:ascii="Arial" w:hAnsi="Arial" w:cs="Arial"/>
          <w:lang w:val="fr-FR"/>
        </w:rPr>
        <w:t>Centred</w:t>
      </w:r>
    </w:p>
    <w:p w14:paraId="7E6530B2" w14:textId="77777777" w:rsidR="00E41F9C" w:rsidRPr="005F4EFD" w:rsidRDefault="00E41F9C" w:rsidP="00E41F9C">
      <w:pPr>
        <w:pStyle w:val="AuthorName"/>
        <w:rPr>
          <w:rFonts w:ascii="Arial" w:hAnsi="Arial" w:cs="Arial"/>
          <w:sz w:val="24"/>
          <w:szCs w:val="24"/>
          <w:lang w:val="fr-FR"/>
        </w:rPr>
      </w:pPr>
    </w:p>
    <w:p w14:paraId="0B0A057E" w14:textId="77777777" w:rsidR="00E41F9C" w:rsidRPr="005F4EFD" w:rsidRDefault="00E41F9C" w:rsidP="00E41F9C">
      <w:pPr>
        <w:pStyle w:val="AuthorName"/>
        <w:rPr>
          <w:rFonts w:ascii="Arial" w:hAnsi="Arial" w:cs="Arial"/>
          <w:sz w:val="24"/>
          <w:szCs w:val="24"/>
          <w:lang w:val="fr-FR"/>
        </w:rPr>
      </w:pPr>
    </w:p>
    <w:p w14:paraId="1A816ABF" w14:textId="77777777" w:rsidR="00E41F9C" w:rsidRPr="005F4EFD" w:rsidRDefault="00E41F9C" w:rsidP="00E41F9C">
      <w:pPr>
        <w:pStyle w:val="AuthorName"/>
        <w:rPr>
          <w:rFonts w:ascii="Arial" w:hAnsi="Arial" w:cs="Arial"/>
          <w:sz w:val="24"/>
          <w:szCs w:val="24"/>
          <w:lang w:val="en-GB"/>
        </w:rPr>
      </w:pPr>
      <w:r w:rsidRPr="005F4EFD">
        <w:rPr>
          <w:rFonts w:ascii="Arial" w:hAnsi="Arial" w:cs="Arial"/>
          <w:sz w:val="24"/>
          <w:szCs w:val="24"/>
          <w:lang w:val="en-GB"/>
        </w:rPr>
        <w:t>Author’s Name: Font arial 12 pts ce</w:t>
      </w:r>
      <w:r>
        <w:rPr>
          <w:rFonts w:ascii="Arial" w:hAnsi="Arial" w:cs="Arial"/>
          <w:sz w:val="24"/>
          <w:szCs w:val="24"/>
          <w:lang w:val="en-GB"/>
        </w:rPr>
        <w:t xml:space="preserve">ntred </w:t>
      </w:r>
    </w:p>
    <w:p w14:paraId="71E8EF29" w14:textId="77777777" w:rsidR="00E41F9C" w:rsidRPr="005F4EFD" w:rsidRDefault="00E41F9C" w:rsidP="00E41F9C">
      <w:pPr>
        <w:pStyle w:val="AuthorsAffiliations"/>
        <w:rPr>
          <w:rFonts w:ascii="Arial" w:hAnsi="Arial" w:cs="Arial"/>
          <w:lang w:val="fr-FR"/>
        </w:rPr>
      </w:pPr>
      <w:r w:rsidRPr="005F4EFD">
        <w:rPr>
          <w:rFonts w:ascii="Arial" w:hAnsi="Arial" w:cs="Arial"/>
          <w:lang w:val="fr-FR"/>
        </w:rPr>
        <w:t>Affiliation:</w:t>
      </w:r>
    </w:p>
    <w:p w14:paraId="102BE691" w14:textId="77777777" w:rsidR="00E41F9C" w:rsidRPr="005F4EFD" w:rsidRDefault="00E41F9C" w:rsidP="00E41F9C">
      <w:pPr>
        <w:pStyle w:val="AuthorsAffiliations"/>
        <w:rPr>
          <w:rFonts w:ascii="Arial" w:hAnsi="Arial" w:cs="Arial"/>
          <w:lang w:val="it-IT"/>
        </w:rPr>
      </w:pPr>
      <w:r w:rsidRPr="005F4EFD">
        <w:rPr>
          <w:rFonts w:ascii="Arial" w:hAnsi="Arial" w:cs="Arial"/>
          <w:lang w:val="it-IT"/>
        </w:rPr>
        <w:t>Email:</w:t>
      </w:r>
    </w:p>
    <w:p w14:paraId="7F390716" w14:textId="77777777" w:rsidR="00E41F9C" w:rsidRPr="005F4EFD" w:rsidRDefault="00E41F9C" w:rsidP="00E41F9C">
      <w:pPr>
        <w:pStyle w:val="AuthorName"/>
        <w:rPr>
          <w:rFonts w:ascii="Arial" w:hAnsi="Arial" w:cs="Arial"/>
          <w:sz w:val="24"/>
          <w:szCs w:val="24"/>
          <w:lang w:val="it-IT"/>
        </w:rPr>
      </w:pPr>
    </w:p>
    <w:p w14:paraId="49D1E2F5" w14:textId="77777777" w:rsidR="00E41F9C" w:rsidRDefault="00E41F9C" w:rsidP="00E41F9C">
      <w:pPr>
        <w:jc w:val="both"/>
        <w:rPr>
          <w:rFonts w:ascii="Arial" w:eastAsia="Times New Roman" w:hAnsi="Arial" w:cs="Arial"/>
          <w:b/>
          <w:bCs/>
          <w:color w:val="030303"/>
          <w:kern w:val="0"/>
          <w:lang w:val="en-GB" w:eastAsia="it-IT"/>
          <w14:ligatures w14:val="none"/>
        </w:rPr>
      </w:pPr>
    </w:p>
    <w:p w14:paraId="13FCB689" w14:textId="77777777" w:rsidR="00E41F9C" w:rsidRPr="005F4EFD" w:rsidRDefault="00E41F9C" w:rsidP="00E41F9C">
      <w:pPr>
        <w:jc w:val="both"/>
        <w:rPr>
          <w:rFonts w:ascii="Arial" w:eastAsia="Times New Roman" w:hAnsi="Arial" w:cs="Arial"/>
          <w:b/>
          <w:bCs/>
          <w:color w:val="030303"/>
          <w:kern w:val="0"/>
          <w:lang w:val="en-GB" w:eastAsia="it-IT"/>
          <w14:ligatures w14:val="none"/>
        </w:rPr>
      </w:pPr>
      <w:r w:rsidRPr="005F4EFD">
        <w:rPr>
          <w:rFonts w:ascii="Arial" w:eastAsia="Times New Roman" w:hAnsi="Arial" w:cs="Arial"/>
          <w:b/>
          <w:bCs/>
          <w:color w:val="030303"/>
          <w:kern w:val="0"/>
          <w:lang w:val="en-GB" w:eastAsia="it-IT"/>
          <w14:ligatures w14:val="none"/>
        </w:rPr>
        <w:t>Abstract (up to 125 words)</w:t>
      </w:r>
    </w:p>
    <w:p w14:paraId="60F35DF7" w14:textId="77777777" w:rsidR="00E41F9C" w:rsidRPr="006B7DB6" w:rsidRDefault="00E41F9C" w:rsidP="00E41F9C">
      <w:pPr>
        <w:jc w:val="both"/>
        <w:rPr>
          <w:rFonts w:ascii="Arial" w:eastAsia="Times New Roman" w:hAnsi="Arial" w:cs="Arial"/>
          <w:color w:val="030303"/>
          <w:kern w:val="0"/>
          <w:sz w:val="20"/>
          <w:szCs w:val="20"/>
          <w:lang w:val="en-GB" w:eastAsia="it-IT"/>
          <w14:ligatures w14:val="none"/>
        </w:rPr>
      </w:pPr>
      <w:r w:rsidRPr="006B7DB6">
        <w:rPr>
          <w:rFonts w:ascii="Arial" w:eastAsia="Times New Roman" w:hAnsi="Arial" w:cs="Arial"/>
          <w:color w:val="030303"/>
          <w:kern w:val="0"/>
          <w:sz w:val="20"/>
          <w:szCs w:val="20"/>
          <w:lang w:val="en-GB" w:eastAsia="it-IT"/>
          <w14:ligatures w14:val="none"/>
        </w:rPr>
        <w:t>Lorem ipsum dolor sit amet, consectetur adipiscing elit. Cras viverra justo dolor, sed lobortis ligula ornare vel. Donec pulvinar ut quam euismod interdum. Maecenas finibus pellentesque nibh ac feugiat. Curabitur ultricies est metus, ac feugiat nibh ullamcorper id. Aliquam aliquam arcu et viverra consectetur. Aenean ut turpis orci. Duis mauris arcu, auctor vitae venenatis id, finibus sit amet augue. Vivamus et metus in libero sodales iaculis. Curabitur tristique mi ex, ultrices convallis ante iaculis in. Morbi et vulputate urna. Morbi tincidunt consectetur nulla, eu gravida arcu. Morbi eget facilisis ipsum.</w:t>
      </w:r>
    </w:p>
    <w:p w14:paraId="7368AF69" w14:textId="77777777" w:rsidR="00E41F9C" w:rsidRPr="006B7DB6" w:rsidRDefault="00E41F9C" w:rsidP="00E41F9C">
      <w:pPr>
        <w:jc w:val="both"/>
        <w:rPr>
          <w:rFonts w:ascii="Arial" w:eastAsia="Times New Roman" w:hAnsi="Arial" w:cs="Arial"/>
          <w:color w:val="030303"/>
          <w:kern w:val="0"/>
          <w:lang w:val="en-GB" w:eastAsia="it-IT"/>
          <w14:ligatures w14:val="none"/>
        </w:rPr>
      </w:pPr>
      <w:r w:rsidRPr="006B7DB6">
        <w:rPr>
          <w:rFonts w:ascii="Arial" w:eastAsia="Times New Roman" w:hAnsi="Arial" w:cs="Arial"/>
          <w:color w:val="030303"/>
          <w:kern w:val="0"/>
          <w:sz w:val="20"/>
          <w:szCs w:val="20"/>
          <w:lang w:val="en-GB" w:eastAsia="it-IT"/>
          <w14:ligatures w14:val="none"/>
        </w:rPr>
        <w:t>Nulla viverra ipsum arcu, quis ullamcorper quam sollicitudin nec. Curabitur finibus libero risus, et pulvinar est vehicula et. Nulla facilisi. Etiam hendrerit lectus a enim interdum hendrerit. Duis sagittis, dui eu aliquam porta, velit metus.</w:t>
      </w:r>
    </w:p>
    <w:p w14:paraId="121E3174" w14:textId="77777777" w:rsidR="00E41F9C" w:rsidRPr="005F4EFD" w:rsidRDefault="00E41F9C" w:rsidP="00E41F9C">
      <w:pPr>
        <w:jc w:val="both"/>
        <w:rPr>
          <w:rFonts w:ascii="Arial" w:eastAsia="Times New Roman" w:hAnsi="Arial" w:cs="Arial"/>
          <w:color w:val="030303"/>
          <w:kern w:val="0"/>
          <w:lang w:eastAsia="it-IT"/>
          <w14:ligatures w14:val="none"/>
        </w:rPr>
      </w:pPr>
    </w:p>
    <w:p w14:paraId="2B5BEE9B" w14:textId="77777777" w:rsidR="00E41F9C" w:rsidRPr="005F4EFD" w:rsidRDefault="00E41F9C" w:rsidP="00E41F9C">
      <w:pPr>
        <w:jc w:val="both"/>
        <w:rPr>
          <w:rFonts w:ascii="Arial" w:eastAsia="Times New Roman" w:hAnsi="Arial" w:cs="Arial"/>
          <w:b/>
          <w:bCs/>
          <w:color w:val="030303"/>
          <w:kern w:val="0"/>
          <w:lang w:val="en-GB" w:eastAsia="it-IT"/>
          <w14:ligatures w14:val="none"/>
        </w:rPr>
      </w:pPr>
      <w:r w:rsidRPr="005F4EFD">
        <w:rPr>
          <w:rFonts w:ascii="Arial" w:eastAsia="Times New Roman" w:hAnsi="Arial" w:cs="Arial"/>
          <w:b/>
          <w:bCs/>
          <w:color w:val="030303"/>
          <w:kern w:val="0"/>
          <w:lang w:val="en-GB" w:eastAsia="it-IT"/>
          <w14:ligatures w14:val="none"/>
        </w:rPr>
        <w:t>Full text</w:t>
      </w:r>
    </w:p>
    <w:p w14:paraId="00DD8462" w14:textId="77777777" w:rsidR="00E41F9C" w:rsidRPr="005F4EFD" w:rsidRDefault="00E41F9C" w:rsidP="00E41F9C">
      <w:p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Manuscripts should be submitted as Word documents (see below for structure and style guidelines). </w:t>
      </w:r>
    </w:p>
    <w:p w14:paraId="4D2C4F6F" w14:textId="77777777" w:rsidR="00E41F9C" w:rsidRPr="005F4EFD" w:rsidRDefault="00E41F9C" w:rsidP="00E41F9C">
      <w:p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Full-length papers should be up to 8,000 words long (including notes and references).</w:t>
      </w:r>
    </w:p>
    <w:p w14:paraId="37F03921" w14:textId="77777777" w:rsidR="00E41F9C" w:rsidRDefault="00E41F9C" w:rsidP="00E41F9C">
      <w:pPr>
        <w:jc w:val="both"/>
        <w:rPr>
          <w:rFonts w:ascii="Arial" w:eastAsia="Times New Roman" w:hAnsi="Arial" w:cs="Arial"/>
          <w:color w:val="030303"/>
          <w:kern w:val="0"/>
          <w:lang w:val="en-US" w:eastAsia="it-IT"/>
          <w14:ligatures w14:val="none"/>
        </w:rPr>
      </w:pPr>
    </w:p>
    <w:p w14:paraId="15CC8A32" w14:textId="77777777" w:rsidR="00E41F9C" w:rsidRPr="006B7DB6" w:rsidRDefault="00E41F9C" w:rsidP="00E41F9C">
      <w:pPr>
        <w:jc w:val="both"/>
        <w:rPr>
          <w:rFonts w:ascii="Arial" w:eastAsia="Times New Roman" w:hAnsi="Arial" w:cs="Arial"/>
          <w:color w:val="030303"/>
          <w:kern w:val="0"/>
          <w:lang w:val="en-US" w:eastAsia="it-IT"/>
          <w14:ligatures w14:val="none"/>
        </w:rPr>
      </w:pPr>
      <w:r w:rsidRPr="006B7DB6">
        <w:rPr>
          <w:rFonts w:ascii="Arial" w:eastAsia="Times New Roman" w:hAnsi="Arial" w:cs="Arial"/>
          <w:color w:val="030303"/>
          <w:kern w:val="0"/>
          <w:lang w:val="en-US" w:eastAsia="it-IT"/>
          <w14:ligatures w14:val="none"/>
        </w:rPr>
        <w:t>They should include the following:</w:t>
      </w:r>
    </w:p>
    <w:p w14:paraId="62DE6685"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title of article, </w:t>
      </w:r>
    </w:p>
    <w:p w14:paraId="090FEBAA"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abstract (no more than 125 words), </w:t>
      </w:r>
    </w:p>
    <w:p w14:paraId="42D08916"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three to five keywords, </w:t>
      </w:r>
    </w:p>
    <w:p w14:paraId="5527F0E6"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main text, </w:t>
      </w:r>
    </w:p>
    <w:p w14:paraId="78519492"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references, </w:t>
      </w:r>
    </w:p>
    <w:p w14:paraId="6CBDB041"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appendices, </w:t>
      </w:r>
    </w:p>
    <w:p w14:paraId="441F9A2F" w14:textId="77777777" w:rsidR="00E41F9C" w:rsidRPr="005F4EFD" w:rsidRDefault="00E41F9C" w:rsidP="00E41F9C">
      <w:pPr>
        <w:pStyle w:val="ListParagraph"/>
        <w:numPr>
          <w:ilvl w:val="0"/>
          <w:numId w:val="1"/>
        </w:num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 xml:space="preserve">acknowledgements (as appropriate). </w:t>
      </w:r>
    </w:p>
    <w:p w14:paraId="0B6ADE8F" w14:textId="77777777" w:rsidR="00E41F9C" w:rsidRPr="005F4EFD" w:rsidRDefault="00E41F9C" w:rsidP="00E41F9C">
      <w:pPr>
        <w:jc w:val="both"/>
        <w:rPr>
          <w:rFonts w:ascii="Arial" w:eastAsia="Times New Roman" w:hAnsi="Arial" w:cs="Arial"/>
          <w:color w:val="030303"/>
          <w:kern w:val="0"/>
          <w:lang w:val="en-US" w:eastAsia="it-IT"/>
          <w14:ligatures w14:val="none"/>
        </w:rPr>
      </w:pPr>
    </w:p>
    <w:p w14:paraId="1DE8D37E" w14:textId="77777777" w:rsidR="00E41F9C" w:rsidRPr="005F4EFD" w:rsidRDefault="00E41F9C" w:rsidP="00E41F9C">
      <w:p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A title page should include authors’ names and affiliations.</w:t>
      </w:r>
    </w:p>
    <w:p w14:paraId="08063D74" w14:textId="77777777" w:rsidR="00E41F9C" w:rsidRPr="005F4EFD" w:rsidRDefault="00E41F9C" w:rsidP="00E41F9C">
      <w:pPr>
        <w:jc w:val="both"/>
        <w:rPr>
          <w:rFonts w:ascii="Arial" w:eastAsia="Times New Roman" w:hAnsi="Arial" w:cs="Arial"/>
          <w:color w:val="030303"/>
          <w:kern w:val="0"/>
          <w:lang w:val="en-US" w:eastAsia="it-IT"/>
          <w14:ligatures w14:val="none"/>
        </w:rPr>
      </w:pPr>
    </w:p>
    <w:p w14:paraId="727032DA" w14:textId="77777777" w:rsidR="00E41F9C" w:rsidRPr="005F4EFD" w:rsidRDefault="00E41F9C" w:rsidP="00E41F9C">
      <w:p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Please prepare your manuscript as a Word document using A4 portrait page size and ‘normal’ margins (top 2.5 cm, bottom 2.5 cm, left 2.5 cm, right 2.5 cm). All text, including tables and figures, should be typed in Arial font. The main text and headings should be in font size 12, while the captions and titles of tables and figures and the text in them are to be in font size 11.</w:t>
      </w:r>
    </w:p>
    <w:p w14:paraId="0F93ABB3" w14:textId="77777777" w:rsidR="00E41F9C" w:rsidRDefault="00E41F9C"/>
    <w:p w14:paraId="2513C1FD" w14:textId="77777777" w:rsidR="00E41F9C" w:rsidRDefault="00E41F9C" w:rsidP="00E41F9C">
      <w:p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t>Line spacing should be single and a single line space should be left between paragraphs. Text should be right and left justified.</w:t>
      </w:r>
    </w:p>
    <w:p w14:paraId="0205C10F" w14:textId="77777777" w:rsidR="00E41F9C" w:rsidRDefault="00E41F9C" w:rsidP="00E41F9C">
      <w:pPr>
        <w:jc w:val="both"/>
        <w:rPr>
          <w:rFonts w:ascii="Arial" w:eastAsia="Times New Roman" w:hAnsi="Arial" w:cs="Arial"/>
          <w:color w:val="030303"/>
          <w:kern w:val="0"/>
          <w:lang w:val="en-US" w:eastAsia="it-IT"/>
          <w14:ligatures w14:val="none"/>
        </w:rPr>
      </w:pPr>
    </w:p>
    <w:p w14:paraId="31CC0E21" w14:textId="77777777" w:rsidR="00E41F9C" w:rsidRDefault="00E41F9C" w:rsidP="00E41F9C">
      <w:pPr>
        <w:jc w:val="both"/>
        <w:rPr>
          <w:rFonts w:ascii="Arial" w:eastAsia="Times New Roman" w:hAnsi="Arial" w:cs="Arial"/>
          <w:color w:val="030303"/>
          <w:kern w:val="0"/>
          <w:lang w:val="en-US" w:eastAsia="it-IT"/>
          <w14:ligatures w14:val="none"/>
        </w:rPr>
      </w:pPr>
      <w:r w:rsidRPr="005F4EFD">
        <w:rPr>
          <w:rFonts w:ascii="Arial" w:eastAsia="Times New Roman" w:hAnsi="Arial" w:cs="Arial"/>
          <w:color w:val="030303"/>
          <w:kern w:val="0"/>
          <w:lang w:val="en-US" w:eastAsia="it-IT"/>
          <w14:ligatures w14:val="none"/>
        </w:rPr>
        <w:lastRenderedPageBreak/>
        <w:t>Use -ise/-isation endings rather than -ize/-ization (e.g., realisation, authorise etc.).  Use English spelling rather than American (centre, not center etc.) except for American proper names (e.g., Kennedy Space Center).</w:t>
      </w:r>
    </w:p>
    <w:p w14:paraId="7C46CBDF" w14:textId="77777777" w:rsidR="00E41F9C" w:rsidRPr="00F30C25" w:rsidRDefault="00E41F9C" w:rsidP="00E41F9C">
      <w:pPr>
        <w:shd w:val="clear" w:color="auto" w:fill="FFFFFF"/>
        <w:spacing w:before="100" w:beforeAutospacing="1" w:after="100" w:afterAutospacing="1"/>
        <w:outlineLvl w:val="3"/>
        <w:rPr>
          <w:rFonts w:ascii="Arial" w:eastAsia="Times New Roman" w:hAnsi="Arial" w:cs="Arial"/>
          <w:b/>
          <w:bCs/>
          <w:color w:val="000000"/>
          <w:kern w:val="0"/>
          <w:lang w:val="en-GB"/>
          <w14:ligatures w14:val="none"/>
        </w:rPr>
      </w:pPr>
      <w:r w:rsidRPr="00F30C25">
        <w:rPr>
          <w:rFonts w:ascii="Arial" w:eastAsia="Times New Roman" w:hAnsi="Arial" w:cs="Arial"/>
          <w:b/>
          <w:bCs/>
          <w:color w:val="000000"/>
          <w:kern w:val="0"/>
          <w:lang w:val="en-GB"/>
          <w14:ligatures w14:val="none"/>
        </w:rPr>
        <w:t>Figures and Tables  </w:t>
      </w:r>
    </w:p>
    <w:p w14:paraId="43083095" w14:textId="77777777" w:rsidR="00E41F9C" w:rsidRPr="006B7DB6" w:rsidRDefault="00E41F9C" w:rsidP="00E41F9C">
      <w:pPr>
        <w:shd w:val="clear" w:color="auto" w:fill="FFFFFF"/>
        <w:spacing w:before="100" w:beforeAutospacing="1" w:after="100" w:afterAutospacing="1"/>
        <w:rPr>
          <w:rFonts w:ascii="Arial" w:eastAsia="Times New Roman" w:hAnsi="Arial" w:cs="Arial"/>
          <w:color w:val="000000"/>
          <w:kern w:val="0"/>
          <w:lang w:val="en-GB"/>
          <w14:ligatures w14:val="none"/>
        </w:rPr>
      </w:pPr>
      <w:r w:rsidRPr="006B7DB6">
        <w:rPr>
          <w:rFonts w:ascii="Arial" w:eastAsia="Times New Roman" w:hAnsi="Arial" w:cs="Arial"/>
          <w:color w:val="000000"/>
          <w:kern w:val="0"/>
          <w:lang w:val="en-GB"/>
          <w14:ligatures w14:val="none"/>
        </w:rPr>
        <w:t>Maps, diagrams, charts and photographs should be referred to as ‘Figures’ and should be numbered in a single sequence in the order in which they are referred to in the paper.  </w:t>
      </w:r>
    </w:p>
    <w:p w14:paraId="2C3CA6A9" w14:textId="77777777" w:rsidR="00E41F9C" w:rsidRPr="00F30C25" w:rsidRDefault="00E41F9C" w:rsidP="00E41F9C">
      <w:pPr>
        <w:shd w:val="clear" w:color="auto" w:fill="FFFFFF"/>
        <w:spacing w:before="100" w:beforeAutospacing="1" w:after="100" w:afterAutospacing="1"/>
        <w:rPr>
          <w:rFonts w:ascii="Arial" w:eastAsia="Times New Roman" w:hAnsi="Arial" w:cs="Arial"/>
          <w:color w:val="000000"/>
          <w:kern w:val="0"/>
          <w:lang w:val="en-GB"/>
          <w14:ligatures w14:val="none"/>
        </w:rPr>
      </w:pPr>
      <w:r w:rsidRPr="006B7DB6">
        <w:rPr>
          <w:rFonts w:ascii="Arial" w:eastAsia="Times New Roman" w:hAnsi="Arial" w:cs="Arial"/>
          <w:color w:val="000000"/>
          <w:kern w:val="0"/>
          <w:lang w:val="en-GB"/>
          <w14:ligatures w14:val="none"/>
        </w:rPr>
        <w:t>All figures should have brief descriptive captions</w:t>
      </w:r>
      <w:r>
        <w:rPr>
          <w:rFonts w:ascii="Arial" w:eastAsia="Times New Roman" w:hAnsi="Arial" w:cs="Arial"/>
          <w:color w:val="000000"/>
          <w:kern w:val="0"/>
          <w:lang w:val="en-GB"/>
          <w14:ligatures w14:val="none"/>
        </w:rPr>
        <w:t xml:space="preserve"> and </w:t>
      </w:r>
      <w:r w:rsidRPr="006B7DB6">
        <w:rPr>
          <w:rFonts w:ascii="Arial" w:eastAsia="Times New Roman" w:hAnsi="Arial" w:cs="Arial"/>
          <w:color w:val="000000"/>
          <w:kern w:val="0"/>
          <w:lang w:val="en-GB"/>
          <w14:ligatures w14:val="none"/>
        </w:rPr>
        <w:t>should be embedded in text where you would ideally like them to appear</w:t>
      </w:r>
      <w:r>
        <w:rPr>
          <w:rFonts w:ascii="Arial" w:eastAsia="Times New Roman" w:hAnsi="Arial" w:cs="Arial"/>
          <w:color w:val="000000"/>
          <w:kern w:val="0"/>
          <w:lang w:val="en-GB"/>
          <w14:ligatures w14:val="none"/>
        </w:rPr>
        <w:t>.</w:t>
      </w:r>
    </w:p>
    <w:p w14:paraId="2DD275C4" w14:textId="77777777" w:rsidR="00E41F9C" w:rsidRPr="00797219" w:rsidRDefault="00E41F9C" w:rsidP="00E41F9C">
      <w:pPr>
        <w:shd w:val="clear" w:color="auto" w:fill="FFFFFF"/>
        <w:spacing w:before="100" w:beforeAutospacing="1" w:after="100" w:afterAutospacing="1"/>
        <w:rPr>
          <w:rFonts w:ascii="Arial" w:eastAsia="Times New Roman" w:hAnsi="Arial" w:cs="Arial"/>
          <w:color w:val="000000"/>
          <w:kern w:val="0"/>
          <w:lang w:val="en-GB"/>
          <w14:ligatures w14:val="none"/>
        </w:rPr>
      </w:pPr>
      <w:r w:rsidRPr="006B7DB6">
        <w:rPr>
          <w:rFonts w:ascii="Arial" w:eastAsia="Times New Roman" w:hAnsi="Arial" w:cs="Arial"/>
          <w:color w:val="000000"/>
          <w:kern w:val="0"/>
          <w:lang w:val="en-GB"/>
          <w14:ligatures w14:val="none"/>
        </w:rPr>
        <w:t>Tables should be numbered in a single sequence in the order in which they are referred to in the paper. They are to be embedded in the text where you would ideally like them to appear. All tables should be supplied as tables in Word, so that the text might be edited by the copy editor.</w:t>
      </w:r>
    </w:p>
    <w:p w14:paraId="7DFCA7E8" w14:textId="77777777" w:rsidR="00E41F9C" w:rsidRPr="006B7DB6" w:rsidRDefault="00E41F9C" w:rsidP="00E41F9C">
      <w:pPr>
        <w:jc w:val="both"/>
        <w:rPr>
          <w:rFonts w:ascii="Arial" w:eastAsia="Times New Roman" w:hAnsi="Arial" w:cs="Arial"/>
          <w:b/>
          <w:bCs/>
          <w:color w:val="030303"/>
          <w:kern w:val="0"/>
          <w:lang w:val="en-US" w:eastAsia="it-IT"/>
          <w14:ligatures w14:val="none"/>
        </w:rPr>
      </w:pPr>
      <w:r w:rsidRPr="006B7DB6">
        <w:rPr>
          <w:rFonts w:ascii="Arial" w:eastAsia="Times New Roman" w:hAnsi="Arial" w:cs="Arial"/>
          <w:b/>
          <w:bCs/>
          <w:color w:val="030303"/>
          <w:kern w:val="0"/>
          <w:lang w:val="en-US" w:eastAsia="it-IT"/>
          <w14:ligatures w14:val="none"/>
        </w:rPr>
        <w:t>Referencing style</w:t>
      </w:r>
    </w:p>
    <w:p w14:paraId="60C268F7" w14:textId="77777777" w:rsidR="00E41F9C" w:rsidRDefault="00E41F9C" w:rsidP="00E41F9C">
      <w:pPr>
        <w:jc w:val="both"/>
        <w:rPr>
          <w:rFonts w:ascii="Arial" w:hAnsi="Arial" w:cs="Arial"/>
          <w:lang w:val="en-GB"/>
        </w:rPr>
      </w:pPr>
    </w:p>
    <w:p w14:paraId="1D41A4F9" w14:textId="77777777" w:rsidR="00E41F9C" w:rsidRPr="006B7DB6" w:rsidRDefault="00E41F9C" w:rsidP="00E41F9C">
      <w:pPr>
        <w:jc w:val="both"/>
        <w:rPr>
          <w:rFonts w:ascii="Arial" w:hAnsi="Arial" w:cs="Arial"/>
          <w:lang w:val="en-GB"/>
        </w:rPr>
      </w:pPr>
      <w:r>
        <w:rPr>
          <w:rFonts w:ascii="Arial" w:hAnsi="Arial" w:cs="Arial"/>
          <w:lang w:val="en-GB"/>
        </w:rPr>
        <w:t>P</w:t>
      </w:r>
      <w:r w:rsidRPr="006B7DB6">
        <w:rPr>
          <w:rFonts w:ascii="Arial" w:hAnsi="Arial" w:cs="Arial"/>
          <w:lang w:val="en-GB"/>
        </w:rPr>
        <w:t xml:space="preserve">lease follow the </w:t>
      </w:r>
      <w:r w:rsidRPr="006B7DB6">
        <w:rPr>
          <w:rFonts w:ascii="Arial" w:hAnsi="Arial" w:cs="Arial"/>
          <w:b/>
          <w:bCs/>
          <w:lang w:val="en-GB"/>
        </w:rPr>
        <w:t>Harvard referencing style</w:t>
      </w:r>
      <w:r w:rsidRPr="006B7DB6">
        <w:rPr>
          <w:rFonts w:ascii="Arial" w:hAnsi="Arial" w:cs="Arial"/>
          <w:lang w:val="en-GB"/>
        </w:rPr>
        <w:t>, e.g., (Campbell, 2020), and arrange the reference list in the alphabetical order using the formatting examples:</w:t>
      </w:r>
    </w:p>
    <w:p w14:paraId="7A62A4BE" w14:textId="77777777" w:rsidR="00E41F9C" w:rsidRPr="006B7DB6" w:rsidRDefault="00E41F9C" w:rsidP="00E41F9C">
      <w:pPr>
        <w:spacing w:after="120"/>
        <w:ind w:left="360" w:firstLine="360"/>
        <w:jc w:val="both"/>
        <w:rPr>
          <w:rFonts w:ascii="Arial" w:hAnsi="Arial" w:cs="Arial"/>
          <w:b/>
          <w:bCs/>
          <w:lang w:val="en-GB"/>
        </w:rPr>
      </w:pPr>
      <w:r w:rsidRPr="006B7DB6">
        <w:rPr>
          <w:rFonts w:ascii="Arial" w:hAnsi="Arial" w:cs="Arial"/>
          <w:b/>
          <w:bCs/>
          <w:lang w:val="en-GB"/>
        </w:rPr>
        <w:t xml:space="preserve">Book: </w:t>
      </w:r>
    </w:p>
    <w:p w14:paraId="35570762" w14:textId="77777777" w:rsidR="00E41F9C" w:rsidRPr="006B7DB6" w:rsidRDefault="00E41F9C" w:rsidP="00E41F9C">
      <w:pPr>
        <w:spacing w:after="120"/>
        <w:ind w:left="720"/>
        <w:jc w:val="both"/>
        <w:rPr>
          <w:rFonts w:ascii="Arial" w:hAnsi="Arial" w:cs="Arial"/>
          <w:lang w:val="en-GB"/>
        </w:rPr>
      </w:pPr>
      <w:r w:rsidRPr="006B7DB6">
        <w:rPr>
          <w:rFonts w:ascii="Arial" w:hAnsi="Arial" w:cs="Arial"/>
          <w:lang w:val="en-GB"/>
        </w:rPr>
        <w:t xml:space="preserve">Sassen, Saskia (2011) </w:t>
      </w:r>
      <w:r w:rsidRPr="006B7DB6">
        <w:rPr>
          <w:rFonts w:ascii="Arial" w:hAnsi="Arial" w:cs="Arial"/>
          <w:i/>
          <w:iCs/>
          <w:lang w:val="en-GB"/>
        </w:rPr>
        <w:t>Cities in a world economy</w:t>
      </w:r>
      <w:r w:rsidRPr="006B7DB6">
        <w:rPr>
          <w:rFonts w:ascii="Arial" w:hAnsi="Arial" w:cs="Arial"/>
          <w:lang w:val="en-GB"/>
        </w:rPr>
        <w:t>. London: Sage Publications.</w:t>
      </w:r>
    </w:p>
    <w:p w14:paraId="66C305E7" w14:textId="77777777" w:rsidR="00E41F9C" w:rsidRPr="006B7DB6" w:rsidRDefault="00E41F9C" w:rsidP="00E41F9C">
      <w:pPr>
        <w:spacing w:after="120"/>
        <w:ind w:left="720"/>
        <w:jc w:val="both"/>
        <w:rPr>
          <w:rFonts w:ascii="Arial" w:hAnsi="Arial" w:cs="Arial"/>
          <w:b/>
          <w:bCs/>
          <w:lang w:val="en-GB"/>
        </w:rPr>
      </w:pPr>
      <w:r w:rsidRPr="006B7DB6">
        <w:rPr>
          <w:rFonts w:ascii="Arial" w:hAnsi="Arial" w:cs="Arial"/>
          <w:b/>
          <w:bCs/>
          <w:lang w:val="en-GB"/>
        </w:rPr>
        <w:t>Chapter in a book:</w:t>
      </w:r>
    </w:p>
    <w:p w14:paraId="62C65DCF" w14:textId="77777777" w:rsidR="00E41F9C" w:rsidRPr="006B7DB6" w:rsidRDefault="00E41F9C" w:rsidP="00E41F9C">
      <w:pPr>
        <w:spacing w:after="120"/>
        <w:ind w:left="720"/>
        <w:jc w:val="both"/>
        <w:rPr>
          <w:rFonts w:ascii="Arial" w:hAnsi="Arial" w:cs="Arial"/>
          <w:lang w:val="en-GB"/>
        </w:rPr>
      </w:pPr>
      <w:r w:rsidRPr="006B7DB6">
        <w:rPr>
          <w:rFonts w:ascii="Arial" w:hAnsi="Arial" w:cs="Arial"/>
          <w:lang w:val="en-GB"/>
        </w:rPr>
        <w:t>Mandelbaum, S. (1996) The talk of the community. In Mandelbaum, S., Mazza, L. and Burchell, R. (</w:t>
      </w:r>
      <w:r w:rsidRPr="006B7DB6">
        <w:rPr>
          <w:rStyle w:val="highlight"/>
          <w:rFonts w:ascii="Arial" w:hAnsi="Arial" w:cs="Arial"/>
          <w:lang w:val="en-GB"/>
        </w:rPr>
        <w:t>eds</w:t>
      </w:r>
      <w:r w:rsidRPr="006B7DB6">
        <w:rPr>
          <w:rFonts w:ascii="Arial" w:hAnsi="Arial" w:cs="Arial"/>
          <w:lang w:val="en-GB"/>
        </w:rPr>
        <w:t xml:space="preserve">.) </w:t>
      </w:r>
      <w:r w:rsidRPr="006B7DB6">
        <w:rPr>
          <w:rFonts w:ascii="Arial" w:hAnsi="Arial" w:cs="Arial"/>
          <w:i/>
          <w:iCs/>
          <w:lang w:val="en-GB"/>
        </w:rPr>
        <w:t>Explorations in planning theory</w:t>
      </w:r>
      <w:r w:rsidRPr="006B7DB6">
        <w:rPr>
          <w:rFonts w:ascii="Arial" w:hAnsi="Arial" w:cs="Arial"/>
          <w:lang w:val="en-GB"/>
        </w:rPr>
        <w:t>. New Brunswick, NJ: Center for Urban Policy Research.</w:t>
      </w:r>
    </w:p>
    <w:p w14:paraId="6F09C7CE" w14:textId="77777777" w:rsidR="00E41F9C" w:rsidRPr="006B7DB6" w:rsidRDefault="00E41F9C" w:rsidP="00E41F9C">
      <w:pPr>
        <w:spacing w:after="120"/>
        <w:ind w:left="720"/>
        <w:jc w:val="both"/>
        <w:rPr>
          <w:rFonts w:ascii="Arial" w:hAnsi="Arial" w:cs="Arial"/>
          <w:b/>
          <w:bCs/>
          <w:lang w:val="en-GB"/>
        </w:rPr>
      </w:pPr>
      <w:r w:rsidRPr="006B7DB6">
        <w:rPr>
          <w:rFonts w:ascii="Arial" w:hAnsi="Arial" w:cs="Arial"/>
          <w:b/>
          <w:bCs/>
          <w:lang w:val="en-GB"/>
        </w:rPr>
        <w:t>Journal article:</w:t>
      </w:r>
    </w:p>
    <w:p w14:paraId="65432278" w14:textId="77777777" w:rsidR="00E41F9C" w:rsidRPr="006B7DB6" w:rsidRDefault="00E41F9C" w:rsidP="00E41F9C">
      <w:pPr>
        <w:spacing w:after="120"/>
        <w:ind w:left="720"/>
        <w:jc w:val="both"/>
        <w:rPr>
          <w:rFonts w:ascii="Arial" w:hAnsi="Arial" w:cs="Arial"/>
          <w:lang w:val="en-GB"/>
        </w:rPr>
      </w:pPr>
      <w:r w:rsidRPr="006B7DB6">
        <w:rPr>
          <w:rFonts w:ascii="Arial" w:hAnsi="Arial" w:cs="Arial"/>
          <w:lang w:val="en-GB"/>
        </w:rPr>
        <w:t xml:space="preserve">Faludi, Andreas (2014) EUropeanization or Europeanization of spatial planning? </w:t>
      </w:r>
      <w:r w:rsidRPr="006B7DB6">
        <w:rPr>
          <w:rFonts w:ascii="Arial" w:hAnsi="Arial" w:cs="Arial"/>
          <w:i/>
          <w:iCs/>
          <w:lang w:val="en-GB"/>
        </w:rPr>
        <w:t>Planning Theory and Practice</w:t>
      </w:r>
      <w:r w:rsidRPr="006B7DB6">
        <w:rPr>
          <w:rFonts w:ascii="Arial" w:hAnsi="Arial" w:cs="Arial"/>
          <w:lang w:val="en-GB"/>
        </w:rPr>
        <w:t>, 15 (2), pp.155-169.</w:t>
      </w:r>
    </w:p>
    <w:p w14:paraId="5B8E405D" w14:textId="77777777" w:rsidR="00E41F9C" w:rsidRPr="006B7DB6" w:rsidRDefault="00E41F9C" w:rsidP="00E41F9C">
      <w:pPr>
        <w:spacing w:after="120"/>
        <w:ind w:left="720"/>
        <w:jc w:val="both"/>
        <w:rPr>
          <w:rFonts w:ascii="Arial" w:hAnsi="Arial" w:cs="Arial"/>
          <w:b/>
          <w:bCs/>
          <w:lang w:val="en-GB"/>
        </w:rPr>
      </w:pPr>
      <w:r w:rsidRPr="006B7DB6">
        <w:rPr>
          <w:rFonts w:ascii="Arial" w:hAnsi="Arial" w:cs="Arial"/>
          <w:b/>
          <w:bCs/>
          <w:lang w:val="en-GB"/>
        </w:rPr>
        <w:t>Other documents:</w:t>
      </w:r>
    </w:p>
    <w:p w14:paraId="7B4829C4" w14:textId="77777777" w:rsidR="00E41F9C" w:rsidRDefault="00E41F9C" w:rsidP="00E41F9C">
      <w:pPr>
        <w:spacing w:after="120"/>
        <w:ind w:left="720"/>
        <w:jc w:val="both"/>
        <w:rPr>
          <w:rFonts w:ascii="Arial" w:hAnsi="Arial" w:cs="Arial"/>
          <w:lang w:val="en-GB"/>
        </w:rPr>
      </w:pPr>
      <w:r w:rsidRPr="006B7DB6">
        <w:rPr>
          <w:rFonts w:ascii="Arial" w:hAnsi="Arial" w:cs="Arial"/>
          <w:lang w:val="en-GB"/>
        </w:rPr>
        <w:t xml:space="preserve">OECD (2019) </w:t>
      </w:r>
      <w:r w:rsidRPr="006B7DB6">
        <w:rPr>
          <w:rFonts w:ascii="Arial" w:hAnsi="Arial" w:cs="Arial"/>
          <w:i/>
          <w:iCs/>
          <w:lang w:val="en-GB"/>
        </w:rPr>
        <w:t>The circular economy in cities and regions.</w:t>
      </w:r>
      <w:r w:rsidRPr="006B7DB6">
        <w:rPr>
          <w:rFonts w:ascii="Arial" w:hAnsi="Arial" w:cs="Arial"/>
          <w:lang w:val="en-GB"/>
        </w:rPr>
        <w:t xml:space="preserve"> [Online] available at: </w:t>
      </w:r>
      <w:hyperlink r:id="rId5" w:history="1">
        <w:r w:rsidRPr="00E23FB5">
          <w:rPr>
            <w:rStyle w:val="Hyperlink"/>
            <w:rFonts w:ascii="Arial" w:hAnsi="Arial" w:cs="Arial"/>
            <w:lang w:val="en-GB"/>
          </w:rPr>
          <w:t>https://www.oecd.org/cfe/regionaldevelopment/circular-economy-cities.htm</w:t>
        </w:r>
      </w:hyperlink>
    </w:p>
    <w:p w14:paraId="63694F6D" w14:textId="563256C6" w:rsidR="00E41F9C" w:rsidRPr="00E41F9C" w:rsidRDefault="00E41F9C" w:rsidP="000648DC">
      <w:pPr>
        <w:ind w:left="708"/>
        <w:jc w:val="both"/>
        <w:rPr>
          <w:rFonts w:ascii="Arial" w:hAnsi="Arial" w:cs="Arial"/>
          <w:lang w:val="en-GB"/>
        </w:rPr>
      </w:pPr>
      <w:r w:rsidRPr="006B7DB6">
        <w:rPr>
          <w:rFonts w:ascii="Arial" w:hAnsi="Arial" w:cs="Arial"/>
          <w:lang w:val="en-GB"/>
        </w:rPr>
        <w:t xml:space="preserve">Friedmann, John (2004) </w:t>
      </w:r>
      <w:r w:rsidRPr="006B7DB6">
        <w:rPr>
          <w:rFonts w:ascii="Arial" w:hAnsi="Arial" w:cs="Arial"/>
          <w:i/>
          <w:iCs/>
          <w:lang w:val="en-GB"/>
        </w:rPr>
        <w:t>Globalization and the emerging culture of planning</w:t>
      </w:r>
      <w:r w:rsidRPr="006B7DB6">
        <w:rPr>
          <w:rFonts w:ascii="Arial" w:hAnsi="Arial" w:cs="Arial"/>
          <w:lang w:val="en-GB"/>
        </w:rPr>
        <w:t xml:space="preserve"> (revised version of a paper originally prepared for UN-HABITAT). University of British Columbia.</w:t>
      </w:r>
    </w:p>
    <w:sectPr w:rsidR="00E41F9C" w:rsidRPr="00E41F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5219F"/>
    <w:multiLevelType w:val="hybridMultilevel"/>
    <w:tmpl w:val="7AD6F1C4"/>
    <w:lvl w:ilvl="0" w:tplc="1068E5F2">
      <w:numFmt w:val="bullet"/>
      <w:lvlText w:val="-"/>
      <w:lvlJc w:val="left"/>
      <w:pPr>
        <w:ind w:left="720" w:hanging="360"/>
      </w:pPr>
      <w:rPr>
        <w:rFonts w:ascii="Arial" w:eastAsia="Arial" w:hAnsi="Arial" w:cs="Arial" w:hint="default"/>
        <w:b/>
        <w:sz w:val="2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7233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9C"/>
    <w:rsid w:val="000648DC"/>
    <w:rsid w:val="002C79EF"/>
    <w:rsid w:val="00E41F9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ecimalSymbol w:val=","/>
  <w:listSeparator w:val=","/>
  <w14:docId w14:val="3A565CC0"/>
  <w15:chartTrackingRefBased/>
  <w15:docId w15:val="{049C9BDC-27BC-824D-9CAB-78F13D1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9C"/>
    <w:pPr>
      <w:spacing w:after="0" w:line="240" w:lineRule="auto"/>
    </w:pPr>
    <w:rPr>
      <w:rFonts w:eastAsiaTheme="minorEastAsia"/>
    </w:rPr>
  </w:style>
  <w:style w:type="paragraph" w:styleId="Heading1">
    <w:name w:val="heading 1"/>
    <w:basedOn w:val="Normal"/>
    <w:next w:val="Normal"/>
    <w:link w:val="Heading1Char"/>
    <w:uiPriority w:val="9"/>
    <w:qFormat/>
    <w:rsid w:val="00E41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F9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F9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F9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F9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F9C"/>
    <w:rPr>
      <w:rFonts w:eastAsiaTheme="majorEastAsia" w:cstheme="majorBidi"/>
      <w:color w:val="272727" w:themeColor="text1" w:themeTint="D8"/>
    </w:rPr>
  </w:style>
  <w:style w:type="paragraph" w:styleId="Title">
    <w:name w:val="Title"/>
    <w:basedOn w:val="Normal"/>
    <w:next w:val="Normal"/>
    <w:link w:val="TitleChar"/>
    <w:uiPriority w:val="10"/>
    <w:qFormat/>
    <w:rsid w:val="00E41F9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F9C"/>
    <w:pPr>
      <w:spacing w:before="160"/>
      <w:jc w:val="center"/>
    </w:pPr>
    <w:rPr>
      <w:i/>
      <w:iCs/>
      <w:color w:val="404040" w:themeColor="text1" w:themeTint="BF"/>
    </w:rPr>
  </w:style>
  <w:style w:type="character" w:customStyle="1" w:styleId="QuoteChar">
    <w:name w:val="Quote Char"/>
    <w:basedOn w:val="DefaultParagraphFont"/>
    <w:link w:val="Quote"/>
    <w:uiPriority w:val="29"/>
    <w:rsid w:val="00E41F9C"/>
    <w:rPr>
      <w:i/>
      <w:iCs/>
      <w:color w:val="404040" w:themeColor="text1" w:themeTint="BF"/>
    </w:rPr>
  </w:style>
  <w:style w:type="paragraph" w:styleId="ListParagraph">
    <w:name w:val="List Paragraph"/>
    <w:basedOn w:val="Normal"/>
    <w:uiPriority w:val="34"/>
    <w:qFormat/>
    <w:rsid w:val="00E41F9C"/>
    <w:pPr>
      <w:ind w:left="720"/>
      <w:contextualSpacing/>
    </w:pPr>
  </w:style>
  <w:style w:type="character" w:styleId="IntenseEmphasis">
    <w:name w:val="Intense Emphasis"/>
    <w:basedOn w:val="DefaultParagraphFont"/>
    <w:uiPriority w:val="21"/>
    <w:qFormat/>
    <w:rsid w:val="00E41F9C"/>
    <w:rPr>
      <w:i/>
      <w:iCs/>
      <w:color w:val="0F4761" w:themeColor="accent1" w:themeShade="BF"/>
    </w:rPr>
  </w:style>
  <w:style w:type="paragraph" w:styleId="IntenseQuote">
    <w:name w:val="Intense Quote"/>
    <w:basedOn w:val="Normal"/>
    <w:next w:val="Normal"/>
    <w:link w:val="IntenseQuoteChar"/>
    <w:uiPriority w:val="30"/>
    <w:qFormat/>
    <w:rsid w:val="00E41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F9C"/>
    <w:rPr>
      <w:i/>
      <w:iCs/>
      <w:color w:val="0F4761" w:themeColor="accent1" w:themeShade="BF"/>
    </w:rPr>
  </w:style>
  <w:style w:type="character" w:styleId="IntenseReference">
    <w:name w:val="Intense Reference"/>
    <w:basedOn w:val="DefaultParagraphFont"/>
    <w:uiPriority w:val="32"/>
    <w:qFormat/>
    <w:rsid w:val="00E41F9C"/>
    <w:rPr>
      <w:b/>
      <w:bCs/>
      <w:smallCaps/>
      <w:color w:val="0F4761" w:themeColor="accent1" w:themeShade="BF"/>
      <w:spacing w:val="5"/>
    </w:rPr>
  </w:style>
  <w:style w:type="paragraph" w:customStyle="1" w:styleId="TitleofPaper">
    <w:name w:val="Title of Paper"/>
    <w:next w:val="Normal"/>
    <w:rsid w:val="00E41F9C"/>
    <w:pPr>
      <w:spacing w:after="0" w:line="240" w:lineRule="auto"/>
      <w:jc w:val="center"/>
    </w:pPr>
    <w:rPr>
      <w:rFonts w:ascii="Garamond" w:eastAsia="Arial Unicode MS" w:hAnsi="Garamond" w:cs="Arial Unicode MS"/>
      <w:b/>
      <w:bCs/>
      <w:color w:val="000000"/>
      <w:kern w:val="0"/>
      <w:sz w:val="32"/>
      <w:szCs w:val="32"/>
      <w:u w:color="000000"/>
      <w:lang w:val="en-US" w:eastAsia="it-IT"/>
      <w14:ligatures w14:val="none"/>
    </w:rPr>
  </w:style>
  <w:style w:type="paragraph" w:customStyle="1" w:styleId="Planumtitolopaper">
    <w:name w:val="Planum _ titolo paper"/>
    <w:rsid w:val="00E41F9C"/>
    <w:pPr>
      <w:spacing w:after="0" w:line="240" w:lineRule="auto"/>
      <w:jc w:val="center"/>
    </w:pPr>
    <w:rPr>
      <w:rFonts w:ascii="Garamond" w:eastAsia="Arial Unicode MS" w:hAnsi="Garamond" w:cs="Arial Unicode MS"/>
      <w:b/>
      <w:bCs/>
      <w:color w:val="000000"/>
      <w:kern w:val="0"/>
      <w:sz w:val="32"/>
      <w:szCs w:val="32"/>
      <w:u w:color="000000"/>
      <w:lang w:val="it-IT" w:eastAsia="it-IT"/>
      <w14:ligatures w14:val="none"/>
    </w:rPr>
  </w:style>
  <w:style w:type="paragraph" w:customStyle="1" w:styleId="AuthorName">
    <w:name w:val="Author Name"/>
    <w:rsid w:val="00E41F9C"/>
    <w:pPr>
      <w:spacing w:after="0" w:line="240" w:lineRule="auto"/>
      <w:jc w:val="center"/>
    </w:pPr>
    <w:rPr>
      <w:rFonts w:ascii="Garamond" w:eastAsia="Garamond" w:hAnsi="Garamond" w:cs="Garamond"/>
      <w:b/>
      <w:bCs/>
      <w:color w:val="000000"/>
      <w:kern w:val="0"/>
      <w:sz w:val="28"/>
      <w:szCs w:val="28"/>
      <w:u w:color="000000"/>
      <w:lang w:val="en-US" w:eastAsia="it-IT"/>
      <w14:ligatures w14:val="none"/>
    </w:rPr>
  </w:style>
  <w:style w:type="paragraph" w:customStyle="1" w:styleId="AuthorsAffiliations">
    <w:name w:val="Author's Affiliations"/>
    <w:rsid w:val="00E41F9C"/>
    <w:pPr>
      <w:spacing w:after="0" w:line="240" w:lineRule="auto"/>
      <w:jc w:val="center"/>
    </w:pPr>
    <w:rPr>
      <w:rFonts w:ascii="Garamond" w:eastAsia="Arial Unicode MS" w:hAnsi="Garamond" w:cs="Arial Unicode MS"/>
      <w:color w:val="000000"/>
      <w:kern w:val="0"/>
      <w:sz w:val="20"/>
      <w:szCs w:val="20"/>
      <w:u w:color="000000"/>
      <w:lang w:val="en-US" w:eastAsia="it-IT"/>
      <w14:ligatures w14:val="none"/>
    </w:rPr>
  </w:style>
  <w:style w:type="character" w:styleId="Hyperlink">
    <w:name w:val="Hyperlink"/>
    <w:basedOn w:val="DefaultParagraphFont"/>
    <w:uiPriority w:val="99"/>
    <w:unhideWhenUsed/>
    <w:rsid w:val="00E41F9C"/>
    <w:rPr>
      <w:color w:val="467886" w:themeColor="hyperlink"/>
      <w:u w:val="single"/>
    </w:rPr>
  </w:style>
  <w:style w:type="character" w:customStyle="1" w:styleId="highlight">
    <w:name w:val="highlight"/>
    <w:basedOn w:val="DefaultParagraphFont"/>
    <w:rsid w:val="00E41F9C"/>
  </w:style>
  <w:style w:type="character" w:styleId="CommentReference">
    <w:name w:val="annotation reference"/>
    <w:basedOn w:val="DefaultParagraphFont"/>
    <w:uiPriority w:val="99"/>
    <w:semiHidden/>
    <w:unhideWhenUsed/>
    <w:rsid w:val="00E41F9C"/>
    <w:rPr>
      <w:sz w:val="16"/>
      <w:szCs w:val="16"/>
    </w:rPr>
  </w:style>
  <w:style w:type="paragraph" w:styleId="CommentText">
    <w:name w:val="annotation text"/>
    <w:basedOn w:val="Normal"/>
    <w:link w:val="CommentTextChar"/>
    <w:uiPriority w:val="99"/>
    <w:semiHidden/>
    <w:unhideWhenUsed/>
    <w:rsid w:val="00E41F9C"/>
    <w:rPr>
      <w:sz w:val="20"/>
      <w:szCs w:val="20"/>
    </w:rPr>
  </w:style>
  <w:style w:type="character" w:customStyle="1" w:styleId="CommentTextChar">
    <w:name w:val="Comment Text Char"/>
    <w:basedOn w:val="DefaultParagraphFont"/>
    <w:link w:val="CommentText"/>
    <w:uiPriority w:val="99"/>
    <w:semiHidden/>
    <w:rsid w:val="00E41F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41F9C"/>
    <w:rPr>
      <w:b/>
      <w:bCs/>
    </w:rPr>
  </w:style>
  <w:style w:type="character" w:customStyle="1" w:styleId="CommentSubjectChar">
    <w:name w:val="Comment Subject Char"/>
    <w:basedOn w:val="CommentTextChar"/>
    <w:link w:val="CommentSubject"/>
    <w:uiPriority w:val="99"/>
    <w:semiHidden/>
    <w:rsid w:val="00E41F9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ecd.org/cfe/regionaldevelopment/circular-economy-citi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Enlil</dc:creator>
  <cp:keywords/>
  <dc:description/>
  <cp:lastModifiedBy>Franklin van der Hoeven</cp:lastModifiedBy>
  <cp:revision>2</cp:revision>
  <dcterms:created xsi:type="dcterms:W3CDTF">2025-03-22T03:02:00Z</dcterms:created>
  <dcterms:modified xsi:type="dcterms:W3CDTF">2025-03-23T18:40:00Z</dcterms:modified>
</cp:coreProperties>
</file>