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AESOP Excellence in Teaching Prize 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Application form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complete the template to apply. Deadline for the 2024 award is 16 February 2024, 23:59 CET.</w:t>
      </w:r>
    </w:p>
    <w:p w:rsidR="00000000" w:rsidDel="00000000" w:rsidP="00000000" w:rsidRDefault="00000000" w:rsidRPr="00000000" w14:paraId="00000005">
      <w:pPr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66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6600"/>
          <w:sz w:val="32"/>
          <w:szCs w:val="32"/>
          <w:u w:val="none"/>
          <w:shd w:fill="auto" w:val="clear"/>
          <w:vertAlign w:val="baseline"/>
          <w:rtl w:val="0"/>
        </w:rPr>
        <w:t xml:space="preserve">Name of Planning School</w:t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66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6600"/>
          <w:sz w:val="32"/>
          <w:szCs w:val="32"/>
          <w:u w:val="none"/>
          <w:shd w:fill="auto" w:val="clear"/>
          <w:vertAlign w:val="baseline"/>
          <w:rtl w:val="0"/>
        </w:rPr>
        <w:t xml:space="preserve">Is the School a Member of AESOP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Yes</w:t>
        <w:tab/>
        <w:tab/>
        <w:tab/>
        <w:tab/>
        <w:tab/>
        <w:tab/>
        <w:tab/>
        <w:tab/>
        <w:t xml:space="preserve">No</w:t>
      </w:r>
    </w:p>
    <w:p w:rsidR="00000000" w:rsidDel="00000000" w:rsidP="00000000" w:rsidRDefault="00000000" w:rsidRPr="00000000" w14:paraId="0000000C">
      <w:pPr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66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6600"/>
          <w:sz w:val="32"/>
          <w:szCs w:val="32"/>
          <w:u w:val="none"/>
          <w:shd w:fill="auto" w:val="clear"/>
          <w:vertAlign w:val="baseline"/>
          <w:rtl w:val="0"/>
        </w:rPr>
        <w:t xml:space="preserve">Contact for the application/Institutional information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Telephone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Institution address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Website of planning school/programme</w:t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66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6600"/>
          <w:sz w:val="32"/>
          <w:szCs w:val="32"/>
          <w:u w:val="none"/>
          <w:shd w:fill="auto" w:val="clear"/>
          <w:vertAlign w:val="baseline"/>
          <w:rtl w:val="0"/>
        </w:rPr>
        <w:t xml:space="preserve">Title of nominated course/module (or set of courses/modules)</w:t>
      </w:r>
    </w:p>
    <w:tbl>
      <w:tblPr>
        <w:tblStyle w:val="Table2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66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6600"/>
          <w:sz w:val="32"/>
          <w:szCs w:val="32"/>
          <w:u w:val="none"/>
          <w:shd w:fill="auto" w:val="clear"/>
          <w:vertAlign w:val="baseline"/>
          <w:rtl w:val="0"/>
        </w:rPr>
        <w:t xml:space="preserve">Description of course/module(s) (400 words max)</w:t>
      </w:r>
    </w:p>
    <w:p w:rsidR="00000000" w:rsidDel="00000000" w:rsidP="00000000" w:rsidRDefault="00000000" w:rsidRPr="00000000" w14:paraId="0000001A">
      <w:pPr>
        <w:spacing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provide a succinct overview of the teaching aims, content, structure, modes/format/methods of teaching (i.e., how is the course delivered); please let us know if this is a core/required course/module, or set of courses of the programme or whether it is optional; is it part of a specialism?</w:t>
      </w:r>
    </w:p>
    <w:tbl>
      <w:tblPr>
        <w:tblStyle w:val="Table3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66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6600"/>
          <w:sz w:val="32"/>
          <w:szCs w:val="32"/>
          <w:u w:val="none"/>
          <w:shd w:fill="auto" w:val="clear"/>
          <w:vertAlign w:val="baseline"/>
          <w:rtl w:val="0"/>
        </w:rPr>
        <w:t xml:space="preserve">Context/institutional setting (200 words max.) </w:t>
      </w:r>
    </w:p>
    <w:p w:rsidR="00000000" w:rsidDel="00000000" w:rsidP="00000000" w:rsidRDefault="00000000" w:rsidRPr="00000000" w14:paraId="00000021">
      <w:pPr>
        <w:spacing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Summarise how the module/course contributes to the profile of graduates and reflects specific aspects of the educational system, planning education, and institution where it is delivered.</w:t>
      </w:r>
    </w:p>
    <w:tbl>
      <w:tblPr>
        <w:tblStyle w:val="Table4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line="276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66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6600"/>
          <w:sz w:val="32"/>
          <w:szCs w:val="32"/>
          <w:u w:val="none"/>
          <w:shd w:fill="auto" w:val="clear"/>
          <w:vertAlign w:val="baseline"/>
          <w:rtl w:val="0"/>
        </w:rPr>
        <w:t xml:space="preserve">Learners (150 words max)</w:t>
      </w:r>
    </w:p>
    <w:p w:rsidR="00000000" w:rsidDel="00000000" w:rsidP="00000000" w:rsidRDefault="00000000" w:rsidRPr="00000000" w14:paraId="00000029">
      <w:pPr>
        <w:spacing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Provide information on the type of learners (e.g., full-time/part-time), their stage in education (e.g., Bachelor, Master etc.) as well as typical numbers enrolled in the module(s)/course(s) nominated, </w:t>
      </w:r>
    </w:p>
    <w:tbl>
      <w:tblPr>
        <w:tblStyle w:val="Table5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66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6600"/>
          <w:sz w:val="32"/>
          <w:szCs w:val="32"/>
          <w:u w:val="none"/>
          <w:shd w:fill="auto" w:val="clear"/>
          <w:vertAlign w:val="baseline"/>
          <w:rtl w:val="0"/>
        </w:rPr>
        <w:t xml:space="preserve">Planning concept (150 words max)</w:t>
      </w:r>
    </w:p>
    <w:p w:rsidR="00000000" w:rsidDel="00000000" w:rsidP="00000000" w:rsidRDefault="00000000" w:rsidRPr="00000000" w14:paraId="00000030">
      <w:pPr>
        <w:spacing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elaborate on the concept(s) of "planning" that underlie(s) the module(s)/course(s)</w:t>
      </w:r>
    </w:p>
    <w:tbl>
      <w:tblPr>
        <w:tblStyle w:val="Table6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66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6600"/>
          <w:sz w:val="32"/>
          <w:szCs w:val="32"/>
          <w:u w:val="none"/>
          <w:shd w:fill="auto" w:val="clear"/>
          <w:vertAlign w:val="baseline"/>
          <w:rtl w:val="0"/>
        </w:rPr>
        <w:t xml:space="preserve">Learning objectives (250 words max)</w:t>
        <w:tab/>
        <w:tab/>
      </w:r>
    </w:p>
    <w:p w:rsidR="00000000" w:rsidDel="00000000" w:rsidP="00000000" w:rsidRDefault="00000000" w:rsidRPr="00000000" w14:paraId="0000003A">
      <w:pPr>
        <w:spacing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list the learning objectives that the students are expected to be able to demonstrate after completing the course(s)/module(s)?</w:t>
        <w:tab/>
        <w:tab/>
      </w:r>
    </w:p>
    <w:tbl>
      <w:tblPr>
        <w:tblStyle w:val="Table7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line="276" w:lineRule="auto"/>
        <w:rPr>
          <w:b w:val="1"/>
          <w:color w:val="ff66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rPr>
          <w:b w:val="1"/>
          <w:color w:val="ff66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66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6600"/>
          <w:sz w:val="32"/>
          <w:szCs w:val="32"/>
          <w:u w:val="none"/>
          <w:shd w:fill="auto" w:val="clear"/>
          <w:vertAlign w:val="baseline"/>
          <w:rtl w:val="0"/>
        </w:rPr>
        <w:t xml:space="preserve">Module's Teaching Approach</w:t>
        <w:tab/>
        <w:tab/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Learning and Capacity Development (300 words max)</w:t>
        <w:tab/>
      </w:r>
    </w:p>
    <w:p w:rsidR="00000000" w:rsidDel="00000000" w:rsidP="00000000" w:rsidRDefault="00000000" w:rsidRPr="00000000" w14:paraId="00000043">
      <w:pPr>
        <w:spacing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How does the module/course promote students’ learning and how are learning objectives delivered? Are issues of accessibility, equality, inclusivity and diversity considered and how is this embedded in the design of the module(s)/course(s)?</w:t>
      </w:r>
    </w:p>
    <w:tbl>
      <w:tblPr>
        <w:tblStyle w:val="Table8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rtl w:val="0"/>
        </w:rPr>
        <w:t xml:space="preserve">b. Innovations in pedagogical/topical approaches (500 words max)</w:t>
        <w:tab/>
      </w:r>
      <w:r w:rsidDel="00000000" w:rsidR="00000000" w:rsidRPr="00000000">
        <w:rPr>
          <w:b w:val="1"/>
          <w:sz w:val="32"/>
          <w:szCs w:val="32"/>
          <w:rtl w:val="0"/>
        </w:rPr>
        <w:tab/>
      </w:r>
    </w:p>
    <w:p w:rsidR="00000000" w:rsidDel="00000000" w:rsidP="00000000" w:rsidRDefault="00000000" w:rsidRPr="00000000" w14:paraId="0000004B">
      <w:pPr>
        <w:spacing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Which innovative pedagogical approaches, formats, assessments are used?</w:t>
      </w:r>
    </w:p>
    <w:p w:rsidR="00000000" w:rsidDel="00000000" w:rsidP="00000000" w:rsidRDefault="00000000" w:rsidRPr="00000000" w14:paraId="0000004C">
      <w:pPr>
        <w:spacing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What innovative content is being offered, if any?</w:t>
        <w:tab/>
        <w:tab/>
      </w:r>
    </w:p>
    <w:tbl>
      <w:tblPr>
        <w:tblStyle w:val="Table9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c. Theory and practice integration (300 words max) </w:t>
        <w:tab/>
        <w:tab/>
      </w:r>
    </w:p>
    <w:p w:rsidR="00000000" w:rsidDel="00000000" w:rsidP="00000000" w:rsidRDefault="00000000" w:rsidRPr="00000000" w14:paraId="00000058">
      <w:pPr>
        <w:spacing w:line="276" w:lineRule="auto"/>
        <w:rPr>
          <w:i w:val="1"/>
          <w:sz w:val="32"/>
          <w:szCs w:val="32"/>
        </w:rPr>
      </w:pPr>
      <w:r w:rsidDel="00000000" w:rsidR="00000000" w:rsidRPr="00000000">
        <w:rPr>
          <w:i w:val="1"/>
          <w:rtl w:val="0"/>
        </w:rPr>
        <w:t xml:space="preserve">How does the module link theory and practice (if at all)? Are there particular approaches that are used to prepare students for practice and how is this achieved?</w:t>
        <w:tab/>
      </w:r>
      <w:r w:rsidDel="00000000" w:rsidR="00000000" w:rsidRPr="00000000">
        <w:rPr>
          <w:i w:val="1"/>
          <w:sz w:val="32"/>
          <w:szCs w:val="32"/>
          <w:rtl w:val="0"/>
        </w:rPr>
        <w:tab/>
      </w:r>
    </w:p>
    <w:tbl>
      <w:tblPr>
        <w:tblStyle w:val="Table10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d. Module resilience and sustainability (300 words max.)</w:t>
        <w:tab/>
        <w:tab/>
      </w:r>
    </w:p>
    <w:p w:rsidR="00000000" w:rsidDel="00000000" w:rsidP="00000000" w:rsidRDefault="00000000" w:rsidRPr="00000000" w14:paraId="00000061">
      <w:pPr>
        <w:spacing w:line="276" w:lineRule="auto"/>
        <w:rPr>
          <w:b w:val="1"/>
          <w:i w:val="1"/>
          <w:sz w:val="32"/>
          <w:szCs w:val="32"/>
        </w:rPr>
      </w:pPr>
      <w:r w:rsidDel="00000000" w:rsidR="00000000" w:rsidRPr="00000000">
        <w:rPr>
          <w:i w:val="1"/>
          <w:rtl w:val="0"/>
        </w:rPr>
        <w:t xml:space="preserve">How resilient is the mode of teaching delivery - e.g., if any difficulties were faced in delivering the module(s)/course(s), how were they (or could they) be overcome - could it be taught online? Is the course/module able to react to new challenges and the development of knowledge in the field?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rtl w:val="0"/>
        </w:rPr>
        <w:t xml:space="preserve">e. Potential for wider application of successful elements &amp; transferability (300 words max)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76" w:lineRule="auto"/>
        <w:rPr>
          <w:i w:val="1"/>
          <w:sz w:val="32"/>
          <w:szCs w:val="32"/>
        </w:rPr>
      </w:pPr>
      <w:r w:rsidDel="00000000" w:rsidR="00000000" w:rsidRPr="00000000">
        <w:rPr>
          <w:i w:val="1"/>
          <w:rtl w:val="0"/>
        </w:rPr>
        <w:t xml:space="preserve">Could the module/course be reproduced at other institutions? What would need to put in place, what could be potential barriers and how could they be overcome?</w:t>
        <w:tab/>
      </w:r>
      <w:r w:rsidDel="00000000" w:rsidR="00000000" w:rsidRPr="00000000">
        <w:rPr>
          <w:rtl w:val="0"/>
        </w:rPr>
      </w:r>
    </w:p>
    <w:tbl>
      <w:tblPr>
        <w:tblStyle w:val="Table12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f. How is student performance &amp; learning assessed? (300 words max)</w:t>
      </w:r>
    </w:p>
    <w:p w:rsidR="00000000" w:rsidDel="00000000" w:rsidP="00000000" w:rsidRDefault="00000000" w:rsidRPr="00000000" w14:paraId="00000073">
      <w:pPr>
        <w:spacing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What are the assignments for students? Do they differ from standard and common formats (exams, essays, design project) and if so - how?</w:t>
      </w:r>
    </w:p>
    <w:tbl>
      <w:tblPr>
        <w:tblStyle w:val="Table13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66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6600"/>
          <w:sz w:val="32"/>
          <w:szCs w:val="32"/>
          <w:u w:val="none"/>
          <w:shd w:fill="auto" w:val="clear"/>
          <w:vertAlign w:val="baseline"/>
          <w:rtl w:val="0"/>
        </w:rPr>
        <w:t xml:space="preserve">Evaluation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Institutional/Third Party Evaluation (250 words max)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7C">
      <w:pPr>
        <w:spacing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If there has been a formal assessment of the module/course by the university or any external reviewer/party, please include information on evaluation and feedback here</w:t>
        <w:tab/>
      </w:r>
    </w:p>
    <w:tbl>
      <w:tblPr>
        <w:tblStyle w:val="Table14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spacing w:line="276" w:lineRule="auto"/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Teachers Self-reflection (250 words max)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83">
      <w:pPr>
        <w:spacing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Provide any self-reflective thoughts from those running the course/module and how you might want to improve or already have improved over the years of running it</w:t>
      </w:r>
    </w:p>
    <w:tbl>
      <w:tblPr>
        <w:tblStyle w:val="Table15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spacing w:line="276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32"/>
          <w:szCs w:val="32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feedback on module (250 words max)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8B">
      <w:pPr>
        <w:spacing w:line="276" w:lineRule="auto"/>
        <w:rPr>
          <w:i w:val="1"/>
          <w:sz w:val="32"/>
          <w:szCs w:val="32"/>
        </w:rPr>
      </w:pPr>
      <w:r w:rsidDel="00000000" w:rsidR="00000000" w:rsidRPr="00000000">
        <w:rPr>
          <w:i w:val="1"/>
          <w:rtl w:val="0"/>
        </w:rPr>
        <w:t xml:space="preserve">If there was no official evaluation or if there were reactions by students outside of these formal channels – please summarise students' reaction/feedback to the module/course</w:t>
        <w:tab/>
      </w:r>
      <w:r w:rsidDel="00000000" w:rsidR="00000000" w:rsidRPr="00000000">
        <w:rPr>
          <w:rtl w:val="0"/>
        </w:rPr>
      </w:r>
    </w:p>
    <w:tbl>
      <w:tblPr>
        <w:tblStyle w:val="Table16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76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line="276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lowerLetter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07475"/>
    <w:pPr>
      <w:spacing w:after="0" w:line="240" w:lineRule="auto"/>
    </w:pPr>
    <w:rPr>
      <w:rFonts w:ascii="Arial" w:cs="Times New Roman" w:eastAsia="Times New Roman" w:hAnsi="Arial"/>
      <w:sz w:val="24"/>
      <w:szCs w:val="24"/>
      <w:lang w:eastAsia="en-GB"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semiHidden w:val="1"/>
    <w:unhideWhenUsed w:val="1"/>
    <w:rsid w:val="00707475"/>
    <w:rPr>
      <w:color w:val="0000ff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707475"/>
    <w:pPr>
      <w:spacing w:after="100" w:afterAutospacing="1" w:before="100" w:beforeAutospacing="1"/>
    </w:pPr>
    <w:rPr>
      <w:rFonts w:ascii="Times" w:hAnsi="Times"/>
      <w:sz w:val="20"/>
      <w:szCs w:val="20"/>
      <w:lang w:eastAsia="it-IT" w:val="it-IT"/>
    </w:rPr>
  </w:style>
  <w:style w:type="paragraph" w:styleId="FootnoteText">
    <w:name w:val="footnote text"/>
    <w:basedOn w:val="Normal"/>
    <w:link w:val="FootnoteTextChar"/>
    <w:uiPriority w:val="99"/>
    <w:unhideWhenUsed w:val="1"/>
    <w:rsid w:val="00707475"/>
  </w:style>
  <w:style w:type="character" w:styleId="FootnoteTextChar" w:customStyle="1">
    <w:name w:val="Footnote Text Char"/>
    <w:basedOn w:val="DefaultParagraphFont"/>
    <w:link w:val="FootnoteText"/>
    <w:uiPriority w:val="99"/>
    <w:rsid w:val="00707475"/>
    <w:rPr>
      <w:rFonts w:ascii="Arial" w:cs="Times New Roman" w:eastAsia="Times New Roman" w:hAnsi="Arial"/>
      <w:sz w:val="24"/>
      <w:szCs w:val="24"/>
      <w:lang w:eastAsia="en-GB" w:val="en-GB"/>
    </w:rPr>
  </w:style>
  <w:style w:type="character" w:styleId="FootnoteReference">
    <w:name w:val="footnote reference"/>
    <w:semiHidden w:val="1"/>
    <w:unhideWhenUsed w:val="1"/>
    <w:rsid w:val="00707475"/>
    <w:rPr>
      <w:vertAlign w:val="superscript"/>
    </w:rPr>
  </w:style>
  <w:style w:type="paragraph" w:styleId="ListParagraph">
    <w:name w:val="List Paragraph"/>
    <w:basedOn w:val="Normal"/>
    <w:uiPriority w:val="34"/>
    <w:qFormat w:val="1"/>
    <w:rsid w:val="00707475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F4539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2A4B0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A4B08"/>
    <w:rPr>
      <w:rFonts w:ascii="Arial" w:cs="Times New Roman" w:eastAsia="Times New Roman" w:hAnsi="Arial"/>
      <w:sz w:val="24"/>
      <w:szCs w:val="24"/>
      <w:lang w:eastAsia="en-GB" w:val="en-GB"/>
    </w:rPr>
  </w:style>
  <w:style w:type="paragraph" w:styleId="Footer">
    <w:name w:val="footer"/>
    <w:basedOn w:val="Normal"/>
    <w:link w:val="FooterChar"/>
    <w:uiPriority w:val="99"/>
    <w:unhideWhenUsed w:val="1"/>
    <w:rsid w:val="002A4B0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A4B08"/>
    <w:rPr>
      <w:rFonts w:ascii="Arial" w:cs="Times New Roman" w:eastAsia="Times New Roman" w:hAnsi="Arial"/>
      <w:sz w:val="24"/>
      <w:szCs w:val="24"/>
      <w:lang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gMUoQT8V775m0vIxoJNFAXWUAg==">CgMxLjA4AHIhMXQ2Rm56S1VkTmp1OW5qZTdWVDNYLW9VVEhTMFNlR21Z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2022-12-02T16:12:00Z</dcterms:created>
  <dc:creator>Andrea Frank</dc:creator>
</cp:coreProperties>
</file>