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E3D01" w14:textId="1E1C5F47" w:rsidR="005B75B7" w:rsidRPr="005B75B7" w:rsidRDefault="005B75B7" w:rsidP="005B75B7">
      <w:pPr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Roundtable Submission Form</w:t>
      </w:r>
    </w:p>
    <w:p w14:paraId="73351C51" w14:textId="3B602B5F" w:rsidR="00362955" w:rsidRPr="00DD7D17" w:rsidRDefault="00165EAA" w:rsidP="005B75B7">
      <w:pPr>
        <w:widowControl w:val="0"/>
        <w:jc w:val="center"/>
        <w:rPr>
          <w:b/>
          <w:color w:val="2E75B5"/>
        </w:rPr>
      </w:pPr>
      <w:r>
        <w:rPr>
          <w:color w:val="2E75B5"/>
        </w:rPr>
        <w:t>AESOP Annual Congress</w:t>
      </w:r>
      <w:r w:rsidR="00DD7D17">
        <w:rPr>
          <w:color w:val="2E75B5"/>
        </w:rPr>
        <w:t>, 7-11 July</w:t>
      </w:r>
      <w:r>
        <w:rPr>
          <w:color w:val="2E75B5"/>
        </w:rPr>
        <w:t xml:space="preserve"> 2025 Istanbul, </w:t>
      </w:r>
      <w:proofErr w:type="spellStart"/>
      <w:r>
        <w:rPr>
          <w:color w:val="2E75B5"/>
        </w:rPr>
        <w:t>Türkiye</w:t>
      </w:r>
      <w:proofErr w:type="spellEnd"/>
      <w:r w:rsidR="00DD7D17">
        <w:rPr>
          <w:color w:val="2E75B5"/>
        </w:rPr>
        <w:t>,</w:t>
      </w:r>
    </w:p>
    <w:p w14:paraId="1C2F706E" w14:textId="77777777" w:rsidR="00362955" w:rsidRDefault="00362955" w:rsidP="00EB36BD">
      <w:pPr>
        <w:rPr>
          <w:color w:val="2E75B5"/>
        </w:rPr>
      </w:pPr>
    </w:p>
    <w:p w14:paraId="62F8F22B" w14:textId="3EF94E0E" w:rsidR="00362955" w:rsidRDefault="00165EAA" w:rsidP="005B75B7">
      <w:pPr>
        <w:jc w:val="center"/>
        <w:rPr>
          <w:b/>
          <w:color w:val="2E75B5"/>
        </w:rPr>
      </w:pPr>
      <w:r>
        <w:rPr>
          <w:color w:val="2E75B5"/>
        </w:rPr>
        <w:t xml:space="preserve">The </w:t>
      </w:r>
      <w:r w:rsidR="00EB36BD">
        <w:rPr>
          <w:color w:val="2E75B5"/>
        </w:rPr>
        <w:t>DEADLINE</w:t>
      </w:r>
      <w:r>
        <w:rPr>
          <w:color w:val="2E75B5"/>
        </w:rPr>
        <w:t xml:space="preserve"> for submission of the proposal is </w:t>
      </w:r>
      <w:r>
        <w:rPr>
          <w:b/>
          <w:color w:val="2E75B5"/>
        </w:rPr>
        <w:t>15</w:t>
      </w:r>
      <w:r>
        <w:rPr>
          <w:b/>
          <w:color w:val="2E75B5"/>
          <w:vertAlign w:val="superscript"/>
        </w:rPr>
        <w:t>th</w:t>
      </w:r>
      <w:r>
        <w:rPr>
          <w:b/>
          <w:color w:val="2E75B5"/>
        </w:rPr>
        <w:t xml:space="preserve"> </w:t>
      </w:r>
      <w:r w:rsidRPr="00165EAA">
        <w:rPr>
          <w:rFonts w:eastAsia="Times New Roman" w:cs="Times New Roman"/>
          <w:b/>
          <w:bCs/>
          <w:color w:val="2E75B5"/>
          <w:lang w:val="en-US"/>
        </w:rPr>
        <w:t>January</w:t>
      </w:r>
      <w:r>
        <w:rPr>
          <w:b/>
          <w:color w:val="2E75B5"/>
        </w:rPr>
        <w:t xml:space="preserve"> 2025.</w:t>
      </w:r>
    </w:p>
    <w:p w14:paraId="5D08B144" w14:textId="77777777" w:rsidR="00EB36BD" w:rsidRDefault="00EB36BD" w:rsidP="005B75B7">
      <w:pPr>
        <w:jc w:val="center"/>
        <w:rPr>
          <w:b/>
          <w:color w:val="2E75B5"/>
        </w:rPr>
      </w:pPr>
    </w:p>
    <w:p w14:paraId="646516B1" w14:textId="77777777" w:rsidR="00EB36BD" w:rsidRPr="00EB36BD" w:rsidRDefault="00EB36BD" w:rsidP="00EB36BD">
      <w:pPr>
        <w:widowControl w:val="0"/>
        <w:rPr>
          <w:color w:val="2E75B5"/>
        </w:rPr>
      </w:pPr>
      <w:r w:rsidRPr="00EB36BD">
        <w:rPr>
          <w:color w:val="2E75B5"/>
        </w:rPr>
        <w:t>Important information:</w:t>
      </w:r>
    </w:p>
    <w:p w14:paraId="15246928" w14:textId="77777777" w:rsidR="00EB36BD" w:rsidRPr="00EB36BD" w:rsidRDefault="00EB36BD" w:rsidP="00EB36BD">
      <w:pPr>
        <w:widowControl w:val="0"/>
        <w:rPr>
          <w:color w:val="2E75B5"/>
        </w:rPr>
      </w:pPr>
    </w:p>
    <w:p w14:paraId="0C2DD912" w14:textId="5778CCD2" w:rsidR="00EB36BD" w:rsidRPr="00EB36BD" w:rsidRDefault="00EB36BD" w:rsidP="00EB36BD">
      <w:pPr>
        <w:pStyle w:val="ListParagraph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shall be organised as a “complete package”, i.e. all speakers shall be contacted in advance by the organisers and clearly indicated in the proposal form submitted to the LOC.</w:t>
      </w:r>
    </w:p>
    <w:p w14:paraId="09C15156" w14:textId="3138945B" w:rsidR="00EB36BD" w:rsidRPr="00EB36BD" w:rsidRDefault="00EB36BD" w:rsidP="00EB36BD">
      <w:pPr>
        <w:pStyle w:val="ListParagraph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will NOT be open to abstracts’ submissions other than from the persons listed in the proposal form.</w:t>
      </w:r>
    </w:p>
    <w:p w14:paraId="5859F794" w14:textId="77777777" w:rsidR="00EB36BD" w:rsidRPr="00EB36BD" w:rsidRDefault="00EB36BD" w:rsidP="00EB36B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that overlap thematically with one of the Congress tracks will be evaluated in coordination with the Track Co-chairs. The evaluation will be based on how much these contributions enhance the track and on the available slots within the overall program of the track. </w:t>
      </w:r>
    </w:p>
    <w:tbl>
      <w:tblPr>
        <w:tblStyle w:val="a"/>
        <w:tblW w:w="906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35"/>
      </w:tblGrid>
      <w:tr w:rsidR="00362955" w14:paraId="2E7B1B63" w14:textId="77777777" w:rsidTr="00362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85147A" w14:textId="77777777" w:rsidR="00362955" w:rsidRDefault="00165EAA">
            <w:r>
              <w:t>Title</w:t>
            </w:r>
          </w:p>
        </w:tc>
        <w:tc>
          <w:tcPr>
            <w:tcW w:w="6935" w:type="dxa"/>
          </w:tcPr>
          <w:p w14:paraId="556F6B7A" w14:textId="77777777" w:rsidR="00362955" w:rsidRDefault="00362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955" w14:paraId="3A9CF05F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D6664D" w14:textId="77777777" w:rsidR="00362955" w:rsidRDefault="00165EAA">
            <w:r>
              <w:t xml:space="preserve">Short description </w:t>
            </w:r>
            <w:r w:rsidRPr="00DD7D17">
              <w:t>(</w:t>
            </w:r>
            <w:r w:rsidR="00DD7D17" w:rsidRPr="00DD7D17">
              <w:t>min. 300 words</w:t>
            </w:r>
            <w:proofErr w:type="gramStart"/>
            <w:r w:rsidR="00DD7D17" w:rsidRPr="00DD7D17">
              <w:t xml:space="preserve">;  </w:t>
            </w:r>
            <w:r w:rsidRPr="00DD7D17">
              <w:t>max</w:t>
            </w:r>
            <w:proofErr w:type="gramEnd"/>
            <w:r w:rsidRPr="00DD7D17">
              <w:t>. 500 words)</w:t>
            </w:r>
          </w:p>
        </w:tc>
        <w:tc>
          <w:tcPr>
            <w:tcW w:w="6935" w:type="dxa"/>
          </w:tcPr>
          <w:p w14:paraId="131F80CD" w14:textId="77777777" w:rsidR="00362955" w:rsidRDefault="00362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955" w14:paraId="33732B4F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BE3352" w14:textId="77777777" w:rsidR="00362955" w:rsidRDefault="00165EAA">
            <w:r>
              <w:t>Keywords</w:t>
            </w:r>
          </w:p>
        </w:tc>
        <w:tc>
          <w:tcPr>
            <w:tcW w:w="6935" w:type="dxa"/>
          </w:tcPr>
          <w:p w14:paraId="68C39D37" w14:textId="77777777" w:rsidR="00362955" w:rsidRDefault="00362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955" w14:paraId="1FA44474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45157DA" w14:textId="77777777" w:rsidR="00362955" w:rsidRDefault="00165EAA">
            <w:pPr>
              <w:jc w:val="center"/>
            </w:pPr>
            <w:r>
              <w:t>Organizers</w:t>
            </w:r>
          </w:p>
        </w:tc>
      </w:tr>
      <w:tr w:rsidR="00362955" w14:paraId="43B42665" w14:textId="77777777" w:rsidTr="00362955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BE2CC16" w14:textId="77777777" w:rsidR="00362955" w:rsidRDefault="00165EAA">
            <w:pPr>
              <w:jc w:val="right"/>
            </w:pPr>
            <w:r>
              <w:t xml:space="preserve">Organizer 1 </w:t>
            </w:r>
          </w:p>
        </w:tc>
        <w:tc>
          <w:tcPr>
            <w:tcW w:w="6935" w:type="dxa"/>
          </w:tcPr>
          <w:p w14:paraId="46BC5FCD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1A3F9479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131D23F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1F5BA7C3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0E11907B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42F9504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07470A1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4CB45566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2E076C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83AA40E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2C68F034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D3CF941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67330C3A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7FA19F4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50D3BA47" w14:textId="77777777" w:rsidR="00362955" w:rsidRDefault="00165EAA">
            <w:pPr>
              <w:jc w:val="right"/>
            </w:pPr>
            <w:r>
              <w:t>Organizer 2</w:t>
            </w:r>
          </w:p>
        </w:tc>
        <w:tc>
          <w:tcPr>
            <w:tcW w:w="6935" w:type="dxa"/>
          </w:tcPr>
          <w:p w14:paraId="659E2941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7ECBD818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68E3AC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0F33F30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0A9E5EC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D2E11B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1B6B9E23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5EC9CE79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8A71617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D075EBA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0CD4D2E7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F02EE0A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E730007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64AE3E3F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BABB0E6" w14:textId="77777777" w:rsidR="00362955" w:rsidRDefault="00165EAA">
            <w:pPr>
              <w:rPr>
                <w:i/>
              </w:rPr>
            </w:pPr>
            <w:r>
              <w:rPr>
                <w:i/>
              </w:rPr>
              <w:t>Add more if needed</w:t>
            </w:r>
          </w:p>
        </w:tc>
      </w:tr>
      <w:tr w:rsidR="00362955" w14:paraId="34BB16C5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B96D6CC" w14:textId="77777777" w:rsidR="00362955" w:rsidRDefault="00165EAA">
            <w:pPr>
              <w:jc w:val="center"/>
            </w:pPr>
            <w:r>
              <w:t>C</w:t>
            </w:r>
            <w:sdt>
              <w:sdtPr>
                <w:tag w:val="goog_rdk_0"/>
                <w:id w:val="-1051004284"/>
              </w:sdtPr>
              <w:sdtEndPr/>
              <w:sdtContent/>
            </w:sdt>
            <w:r>
              <w:t>ontributors</w:t>
            </w:r>
          </w:p>
        </w:tc>
      </w:tr>
      <w:tr w:rsidR="00362955" w14:paraId="5A0AF49F" w14:textId="77777777" w:rsidTr="00362955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0865420F" w14:textId="77777777" w:rsidR="00362955" w:rsidRDefault="00165EAA">
            <w:pPr>
              <w:jc w:val="right"/>
            </w:pPr>
            <w:r>
              <w:t>Contributor 1</w:t>
            </w:r>
          </w:p>
          <w:p w14:paraId="2FA3FFA9" w14:textId="77777777" w:rsidR="00362955" w:rsidRDefault="00362955">
            <w:pPr>
              <w:jc w:val="right"/>
            </w:pPr>
          </w:p>
        </w:tc>
        <w:tc>
          <w:tcPr>
            <w:tcW w:w="6935" w:type="dxa"/>
          </w:tcPr>
          <w:p w14:paraId="4193B170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440FAF1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15756EB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EAE696F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13747723" w14:textId="77777777" w:rsidTr="0036295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8BD41E0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7F950883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00BE5603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0B42C4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90D5D3A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7CD6B854" w14:textId="77777777" w:rsidTr="0036295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0F65FB3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6C208C2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3F83A258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546A5966" w14:textId="77777777" w:rsidR="00362955" w:rsidRDefault="00165EAA">
            <w:pPr>
              <w:jc w:val="right"/>
            </w:pPr>
            <w:r>
              <w:t>Contributor 2</w:t>
            </w:r>
          </w:p>
          <w:p w14:paraId="0EF48F6D" w14:textId="77777777" w:rsidR="00362955" w:rsidRDefault="00362955">
            <w:pPr>
              <w:jc w:val="right"/>
            </w:pPr>
          </w:p>
        </w:tc>
        <w:tc>
          <w:tcPr>
            <w:tcW w:w="6935" w:type="dxa"/>
          </w:tcPr>
          <w:p w14:paraId="572EF541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2DCF30A2" w14:textId="77777777" w:rsidTr="00362955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37F7DAB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A8F7D85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66823FF6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00897E1D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5B7C80C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714B5D57" w14:textId="77777777" w:rsidTr="0036295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2DDCB03D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661CEE8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3E523A62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348C23F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950DD9A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DD7D17" w14:paraId="7A8F5F55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7396887B" w14:textId="77777777" w:rsidR="00DD7D17" w:rsidRDefault="00DD7D17">
            <w:pPr>
              <w:jc w:val="right"/>
            </w:pPr>
            <w:r>
              <w:t>Contributor 3</w:t>
            </w:r>
          </w:p>
        </w:tc>
        <w:tc>
          <w:tcPr>
            <w:tcW w:w="6935" w:type="dxa"/>
          </w:tcPr>
          <w:p w14:paraId="70FED070" w14:textId="77777777" w:rsidR="00DD7D17" w:rsidRDefault="00DD7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DD7D17" w14:paraId="36445341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69492973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6C81E6F" w14:textId="77777777" w:rsidR="00DD7D17" w:rsidRDefault="00D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DD7D17" w14:paraId="227F9E39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63AB0AA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498519C" w14:textId="77777777" w:rsidR="00DD7D17" w:rsidRDefault="00DD7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DD7D17" w14:paraId="598C0004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14E5AE4D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A5C7F49" w14:textId="77777777" w:rsidR="00DD7D17" w:rsidRDefault="00D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190FD4E3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AE973E4" w14:textId="77777777" w:rsidR="00362955" w:rsidRDefault="00165EAA">
            <w:pPr>
              <w:rPr>
                <w:i/>
              </w:rPr>
            </w:pPr>
            <w:r>
              <w:rPr>
                <w:i/>
              </w:rPr>
              <w:t>Add more as needed</w:t>
            </w:r>
          </w:p>
        </w:tc>
      </w:tr>
    </w:tbl>
    <w:p w14:paraId="7408556D" w14:textId="77777777" w:rsidR="00362955" w:rsidRDefault="00362955">
      <w:pPr>
        <w:rPr>
          <w:b/>
          <w:color w:val="2E75B5"/>
          <w:sz w:val="32"/>
          <w:szCs w:val="32"/>
        </w:rPr>
      </w:pPr>
    </w:p>
    <w:p w14:paraId="7EC22AA8" w14:textId="77777777" w:rsidR="00362955" w:rsidRPr="00EB36BD" w:rsidRDefault="00165EAA">
      <w:pPr>
        <w:rPr>
          <w:b/>
          <w:color w:val="2E75B5"/>
          <w:sz w:val="28"/>
          <w:szCs w:val="28"/>
        </w:rPr>
      </w:pPr>
      <w:r w:rsidRPr="00EB36BD">
        <w:rPr>
          <w:b/>
          <w:color w:val="2E75B5"/>
          <w:sz w:val="28"/>
          <w:szCs w:val="28"/>
        </w:rPr>
        <w:t>Send the form to:</w:t>
      </w:r>
      <w:bookmarkStart w:id="0" w:name="_GoBack"/>
      <w:bookmarkEnd w:id="0"/>
    </w:p>
    <w:p w14:paraId="79EB7D2B" w14:textId="77777777" w:rsidR="00362955" w:rsidRPr="00EB36BD" w:rsidRDefault="00165EAA">
      <w:pPr>
        <w:rPr>
          <w:color w:val="2E75B5"/>
          <w:sz w:val="24"/>
          <w:szCs w:val="24"/>
        </w:rPr>
      </w:pPr>
      <w:proofErr w:type="gramStart"/>
      <w:r w:rsidRPr="00EB36BD">
        <w:rPr>
          <w:color w:val="2E75B5"/>
          <w:sz w:val="24"/>
          <w:szCs w:val="24"/>
        </w:rPr>
        <w:t>aesop2025.ssrt@yildiz.edu.tr</w:t>
      </w:r>
      <w:proofErr w:type="gramEnd"/>
    </w:p>
    <w:sectPr w:rsidR="00362955" w:rsidRPr="00EB36BD" w:rsidSect="00EB36BD">
      <w:pgSz w:w="11906" w:h="16838"/>
      <w:pgMar w:top="737" w:right="1134" w:bottom="1021" w:left="1418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B14"/>
    <w:multiLevelType w:val="hybridMultilevel"/>
    <w:tmpl w:val="5A0A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41390"/>
    <w:multiLevelType w:val="hybridMultilevel"/>
    <w:tmpl w:val="5C405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2955"/>
    <w:rsid w:val="00165EAA"/>
    <w:rsid w:val="0019329F"/>
    <w:rsid w:val="00362955"/>
    <w:rsid w:val="005B75B7"/>
    <w:rsid w:val="00DD7D17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DCD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D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TableNormal"/>
    <w:uiPriority w:val="52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2539A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A4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7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6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D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TableNormal"/>
    <w:uiPriority w:val="52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2539A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539A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A4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7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6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SpEm9eWksbmmbJ+G4pdRGdKCw==">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Zeynep Enlil</cp:lastModifiedBy>
  <cp:revision>2</cp:revision>
  <dcterms:created xsi:type="dcterms:W3CDTF">2024-12-15T05:36:00Z</dcterms:created>
  <dcterms:modified xsi:type="dcterms:W3CDTF">2024-12-15T05:36:00Z</dcterms:modified>
</cp:coreProperties>
</file>